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E6" w:rsidRDefault="001B35CC" w:rsidP="001E62E4">
      <w:pPr>
        <w:jc w:val="center"/>
        <w:rPr>
          <w:sz w:val="32"/>
          <w:szCs w:val="32"/>
        </w:rPr>
      </w:pPr>
      <w:r>
        <w:rPr>
          <w:sz w:val="32"/>
          <w:szCs w:val="32"/>
        </w:rPr>
        <w:t>Pat</w:t>
      </w:r>
      <w:r w:rsidR="001E62E4" w:rsidRPr="001E62E4">
        <w:rPr>
          <w:sz w:val="32"/>
          <w:szCs w:val="32"/>
        </w:rPr>
        <w:t>i</w:t>
      </w:r>
      <w:r>
        <w:rPr>
          <w:sz w:val="32"/>
          <w:szCs w:val="32"/>
        </w:rPr>
        <w:t>ents pre-consultation form</w:t>
      </w:r>
      <w:r w:rsidR="001E62E4" w:rsidRPr="001E62E4">
        <w:rPr>
          <w:sz w:val="32"/>
          <w:szCs w:val="32"/>
        </w:rPr>
        <w:t>.</w:t>
      </w:r>
    </w:p>
    <w:p w:rsidR="008E6741" w:rsidRDefault="008E6741" w:rsidP="008E6741">
      <w:pPr>
        <w:rPr>
          <w:rStyle w:val="moze-important"/>
          <w:b/>
          <w:bCs/>
          <w:color w:val="BF1B1B"/>
        </w:rPr>
      </w:pPr>
      <w:r>
        <w:rPr>
          <w:rStyle w:val="moze-important"/>
          <w:b/>
          <w:bCs/>
          <w:color w:val="BF1B1B"/>
        </w:rPr>
        <w:t>In accordance with Regulation 2016/679 of the European Parlament and of the Council on the protection of individuals with regard to the processing of personal data and on the free movement of such data, the request for confirmation of their consent to the use of personal data for medical purposes only in the  homeopath practice of MD Santa Liepa. </w:t>
      </w:r>
      <w:r>
        <w:rPr>
          <w:rStyle w:val="moze-important"/>
          <w:b/>
          <w:bCs/>
          <w:color w:val="BF1B1B"/>
        </w:rPr>
        <w:t xml:space="preserve"> </w:t>
      </w:r>
      <w:r>
        <w:rPr>
          <w:rStyle w:val="moze-important"/>
          <w:b/>
          <w:bCs/>
          <w:color w:val="BF1B1B"/>
        </w:rPr>
        <w:tab/>
      </w:r>
      <w:r>
        <w:rPr>
          <w:rStyle w:val="moze-important"/>
          <w:b/>
          <w:bCs/>
          <w:color w:val="BF1B1B"/>
        </w:rPr>
        <w:tab/>
      </w:r>
      <w:r>
        <w:rPr>
          <w:rStyle w:val="moze-important"/>
          <w:b/>
          <w:bCs/>
          <w:color w:val="BF1B1B"/>
        </w:rPr>
        <w:tab/>
      </w:r>
      <w:r>
        <w:rPr>
          <w:rStyle w:val="moze-important"/>
          <w:b/>
          <w:bCs/>
          <w:color w:val="BF1B1B"/>
        </w:rPr>
        <w:tab/>
      </w:r>
      <w:r>
        <w:rPr>
          <w:rStyle w:val="moze-important"/>
          <w:b/>
          <w:bCs/>
          <w:color w:val="BF1B1B"/>
        </w:rPr>
        <w:tab/>
      </w:r>
      <w:r>
        <w:rPr>
          <w:rStyle w:val="moze-important"/>
          <w:b/>
          <w:bCs/>
          <w:color w:val="BF1B1B"/>
        </w:rPr>
        <w:tab/>
      </w:r>
      <w:r>
        <w:rPr>
          <w:rStyle w:val="moze-important"/>
          <w:b/>
          <w:bCs/>
          <w:color w:val="BF1B1B"/>
        </w:rPr>
        <w:tab/>
      </w:r>
      <w:r>
        <w:rPr>
          <w:rStyle w:val="moze-important"/>
          <w:b/>
          <w:bCs/>
          <w:color w:val="BF1B1B"/>
        </w:rPr>
        <w:tab/>
      </w:r>
      <w:r>
        <w:rPr>
          <w:rStyle w:val="moze-important"/>
          <w:b/>
          <w:bCs/>
          <w:color w:val="BF1B1B"/>
        </w:rPr>
        <w:tab/>
        <w:t>______________Signature</w:t>
      </w:r>
    </w:p>
    <w:tbl>
      <w:tblPr>
        <w:tblStyle w:val="TableGrid"/>
        <w:tblW w:w="10842" w:type="dxa"/>
        <w:tblLook w:val="04A0" w:firstRow="1" w:lastRow="0" w:firstColumn="1" w:lastColumn="0" w:noHBand="0" w:noVBand="1"/>
      </w:tblPr>
      <w:tblGrid>
        <w:gridCol w:w="5421"/>
        <w:gridCol w:w="5421"/>
      </w:tblGrid>
      <w:tr w:rsidR="008E6741" w:rsidTr="008E6741">
        <w:trPr>
          <w:trHeight w:val="1089"/>
        </w:trPr>
        <w:tc>
          <w:tcPr>
            <w:tcW w:w="5421" w:type="dxa"/>
          </w:tcPr>
          <w:p w:rsidR="008E6741" w:rsidRDefault="008E6741" w:rsidP="008E6741">
            <w:r>
              <w:t>Name, surname, birth date or ID , phone number, e-mail, adress, occupation</w:t>
            </w:r>
          </w:p>
        </w:tc>
        <w:tc>
          <w:tcPr>
            <w:tcW w:w="5421" w:type="dxa"/>
          </w:tcPr>
          <w:p w:rsidR="008E6741" w:rsidRDefault="008E6741" w:rsidP="008E6741">
            <w:pPr>
              <w:rPr>
                <w:sz w:val="32"/>
                <w:szCs w:val="32"/>
              </w:rPr>
            </w:pPr>
            <w:bookmarkStart w:id="0" w:name="_GoBack"/>
            <w:bookmarkEnd w:id="0"/>
          </w:p>
        </w:tc>
      </w:tr>
      <w:tr w:rsidR="008E6741" w:rsidTr="008E6741">
        <w:trPr>
          <w:trHeight w:val="1069"/>
        </w:trPr>
        <w:tc>
          <w:tcPr>
            <w:tcW w:w="5421" w:type="dxa"/>
          </w:tcPr>
          <w:p w:rsidR="008E6741" w:rsidRDefault="008E6741" w:rsidP="008E6741">
            <w:r>
              <w:t>The main problem, symptoms and history</w:t>
            </w:r>
          </w:p>
          <w:p w:rsidR="008E6741" w:rsidRDefault="008E6741" w:rsidP="008E6741"/>
        </w:tc>
        <w:tc>
          <w:tcPr>
            <w:tcW w:w="5421" w:type="dxa"/>
          </w:tcPr>
          <w:p w:rsidR="008E6741" w:rsidRDefault="008E6741" w:rsidP="008E6741">
            <w:pPr>
              <w:rPr>
                <w:sz w:val="32"/>
                <w:szCs w:val="32"/>
              </w:rPr>
            </w:pPr>
          </w:p>
        </w:tc>
      </w:tr>
      <w:tr w:rsidR="008E6741" w:rsidTr="008E6741">
        <w:trPr>
          <w:trHeight w:val="1089"/>
        </w:trPr>
        <w:tc>
          <w:tcPr>
            <w:tcW w:w="5421" w:type="dxa"/>
          </w:tcPr>
          <w:p w:rsidR="008E6741" w:rsidRDefault="008E6741" w:rsidP="008E6741">
            <w:r>
              <w:t>Aditional problems, symptoms and hystory</w:t>
            </w:r>
          </w:p>
          <w:p w:rsidR="008E6741" w:rsidRDefault="008E6741" w:rsidP="008E6741"/>
        </w:tc>
        <w:tc>
          <w:tcPr>
            <w:tcW w:w="5421" w:type="dxa"/>
          </w:tcPr>
          <w:p w:rsidR="008E6741" w:rsidRDefault="008E6741" w:rsidP="008E6741">
            <w:pPr>
              <w:rPr>
                <w:sz w:val="32"/>
                <w:szCs w:val="32"/>
              </w:rPr>
            </w:pPr>
          </w:p>
        </w:tc>
      </w:tr>
      <w:tr w:rsidR="008E6741" w:rsidTr="008E6741">
        <w:trPr>
          <w:trHeight w:val="787"/>
        </w:trPr>
        <w:tc>
          <w:tcPr>
            <w:tcW w:w="5421" w:type="dxa"/>
          </w:tcPr>
          <w:p w:rsidR="008E6741" w:rsidRDefault="008E6741" w:rsidP="008E6741">
            <w:r>
              <w:t>Diseases during life, operations, traumas</w:t>
            </w:r>
          </w:p>
        </w:tc>
        <w:tc>
          <w:tcPr>
            <w:tcW w:w="5421" w:type="dxa"/>
          </w:tcPr>
          <w:p w:rsidR="008E6741" w:rsidRDefault="008E6741" w:rsidP="008E6741">
            <w:pPr>
              <w:rPr>
                <w:sz w:val="32"/>
                <w:szCs w:val="32"/>
              </w:rPr>
            </w:pPr>
          </w:p>
        </w:tc>
      </w:tr>
      <w:tr w:rsidR="008E6741" w:rsidTr="008E6741">
        <w:trPr>
          <w:trHeight w:val="787"/>
        </w:trPr>
        <w:tc>
          <w:tcPr>
            <w:tcW w:w="5421" w:type="dxa"/>
          </w:tcPr>
          <w:p w:rsidR="008E6741" w:rsidRDefault="008E6741" w:rsidP="008E6741">
            <w:r>
              <w:t xml:space="preserve">Congenital and chronic diseases in family </w:t>
            </w:r>
          </w:p>
        </w:tc>
        <w:tc>
          <w:tcPr>
            <w:tcW w:w="5421" w:type="dxa"/>
          </w:tcPr>
          <w:p w:rsidR="008E6741" w:rsidRDefault="008E6741" w:rsidP="008E6741">
            <w:pPr>
              <w:rPr>
                <w:sz w:val="32"/>
                <w:szCs w:val="32"/>
              </w:rPr>
            </w:pPr>
          </w:p>
        </w:tc>
      </w:tr>
      <w:tr w:rsidR="008E6741" w:rsidTr="008E6741">
        <w:trPr>
          <w:trHeight w:val="787"/>
        </w:trPr>
        <w:tc>
          <w:tcPr>
            <w:tcW w:w="5421" w:type="dxa"/>
          </w:tcPr>
          <w:p w:rsidR="008E6741" w:rsidRDefault="008E6741" w:rsidP="008E6741">
            <w:r>
              <w:t>Pregnancy, delivery, menstruation cycle</w:t>
            </w:r>
          </w:p>
        </w:tc>
        <w:tc>
          <w:tcPr>
            <w:tcW w:w="5421" w:type="dxa"/>
          </w:tcPr>
          <w:p w:rsidR="008E6741" w:rsidRDefault="008E6741" w:rsidP="008E6741">
            <w:pPr>
              <w:rPr>
                <w:sz w:val="32"/>
                <w:szCs w:val="32"/>
              </w:rPr>
            </w:pPr>
          </w:p>
        </w:tc>
      </w:tr>
      <w:tr w:rsidR="008E6741" w:rsidTr="008E6741">
        <w:trPr>
          <w:trHeight w:val="787"/>
        </w:trPr>
        <w:tc>
          <w:tcPr>
            <w:tcW w:w="5421" w:type="dxa"/>
          </w:tcPr>
          <w:p w:rsidR="008E6741" w:rsidRDefault="008E6741" w:rsidP="008E6741">
            <w:r>
              <w:t>Sleep, dreams</w:t>
            </w:r>
          </w:p>
        </w:tc>
        <w:tc>
          <w:tcPr>
            <w:tcW w:w="5421" w:type="dxa"/>
          </w:tcPr>
          <w:p w:rsidR="008E6741" w:rsidRDefault="008E6741" w:rsidP="008E6741">
            <w:pPr>
              <w:rPr>
                <w:sz w:val="32"/>
                <w:szCs w:val="32"/>
              </w:rPr>
            </w:pPr>
          </w:p>
        </w:tc>
      </w:tr>
      <w:tr w:rsidR="008E6741" w:rsidTr="008E6741">
        <w:trPr>
          <w:trHeight w:val="787"/>
        </w:trPr>
        <w:tc>
          <w:tcPr>
            <w:tcW w:w="5421" w:type="dxa"/>
          </w:tcPr>
          <w:p w:rsidR="008E6741" w:rsidRDefault="008E6741" w:rsidP="008E6741">
            <w:r>
              <w:t>Fears</w:t>
            </w:r>
          </w:p>
        </w:tc>
        <w:tc>
          <w:tcPr>
            <w:tcW w:w="5421" w:type="dxa"/>
          </w:tcPr>
          <w:p w:rsidR="008E6741" w:rsidRDefault="008E6741" w:rsidP="008E6741">
            <w:pPr>
              <w:rPr>
                <w:sz w:val="32"/>
                <w:szCs w:val="32"/>
              </w:rPr>
            </w:pPr>
          </w:p>
        </w:tc>
      </w:tr>
      <w:tr w:rsidR="008E6741" w:rsidTr="008E6741">
        <w:trPr>
          <w:trHeight w:val="807"/>
        </w:trPr>
        <w:tc>
          <w:tcPr>
            <w:tcW w:w="5421" w:type="dxa"/>
          </w:tcPr>
          <w:p w:rsidR="008E6741" w:rsidRDefault="008E6741" w:rsidP="008E6741">
            <w:r>
              <w:t>Peculiarity of character</w:t>
            </w:r>
          </w:p>
        </w:tc>
        <w:tc>
          <w:tcPr>
            <w:tcW w:w="5421" w:type="dxa"/>
          </w:tcPr>
          <w:p w:rsidR="008E6741" w:rsidRDefault="008E6741" w:rsidP="008E6741">
            <w:pPr>
              <w:rPr>
                <w:sz w:val="32"/>
                <w:szCs w:val="32"/>
              </w:rPr>
            </w:pPr>
          </w:p>
        </w:tc>
      </w:tr>
      <w:tr w:rsidR="008E6741" w:rsidTr="008E6741">
        <w:trPr>
          <w:trHeight w:val="787"/>
        </w:trPr>
        <w:tc>
          <w:tcPr>
            <w:tcW w:w="5421" w:type="dxa"/>
          </w:tcPr>
          <w:p w:rsidR="008E6741" w:rsidRDefault="008E6741" w:rsidP="008E6741">
            <w:r>
              <w:t>Favourable and unlove food</w:t>
            </w:r>
          </w:p>
        </w:tc>
        <w:tc>
          <w:tcPr>
            <w:tcW w:w="5421" w:type="dxa"/>
          </w:tcPr>
          <w:p w:rsidR="008E6741" w:rsidRDefault="008E6741" w:rsidP="008E6741">
            <w:pPr>
              <w:rPr>
                <w:sz w:val="32"/>
                <w:szCs w:val="32"/>
              </w:rPr>
            </w:pPr>
          </w:p>
        </w:tc>
      </w:tr>
      <w:tr w:rsidR="008E6741" w:rsidTr="008E6741">
        <w:trPr>
          <w:trHeight w:val="787"/>
        </w:trPr>
        <w:tc>
          <w:tcPr>
            <w:tcW w:w="5421" w:type="dxa"/>
          </w:tcPr>
          <w:p w:rsidR="008E6741" w:rsidRDefault="008E6741" w:rsidP="008E6741">
            <w:r>
              <w:t>Stool, urination</w:t>
            </w:r>
          </w:p>
        </w:tc>
        <w:tc>
          <w:tcPr>
            <w:tcW w:w="5421" w:type="dxa"/>
          </w:tcPr>
          <w:p w:rsidR="008E6741" w:rsidRDefault="008E6741" w:rsidP="008E6741">
            <w:pPr>
              <w:rPr>
                <w:sz w:val="32"/>
                <w:szCs w:val="32"/>
              </w:rPr>
            </w:pPr>
          </w:p>
        </w:tc>
      </w:tr>
      <w:tr w:rsidR="008E6741" w:rsidTr="008E6741">
        <w:trPr>
          <w:trHeight w:val="787"/>
        </w:trPr>
        <w:tc>
          <w:tcPr>
            <w:tcW w:w="5421" w:type="dxa"/>
          </w:tcPr>
          <w:p w:rsidR="008E6741" w:rsidRDefault="008E6741" w:rsidP="008E6741">
            <w:r>
              <w:t>Perspiration</w:t>
            </w:r>
          </w:p>
        </w:tc>
        <w:tc>
          <w:tcPr>
            <w:tcW w:w="5421" w:type="dxa"/>
          </w:tcPr>
          <w:p w:rsidR="008E6741" w:rsidRDefault="008E6741" w:rsidP="008E6741">
            <w:pPr>
              <w:rPr>
                <w:sz w:val="32"/>
                <w:szCs w:val="32"/>
              </w:rPr>
            </w:pPr>
          </w:p>
        </w:tc>
      </w:tr>
      <w:tr w:rsidR="008E6741" w:rsidTr="008E6741">
        <w:trPr>
          <w:trHeight w:val="787"/>
        </w:trPr>
        <w:tc>
          <w:tcPr>
            <w:tcW w:w="5421" w:type="dxa"/>
          </w:tcPr>
          <w:p w:rsidR="008E6741" w:rsidRDefault="008E6741" w:rsidP="008E6741">
            <w:r>
              <w:t>Skin problems during life</w:t>
            </w:r>
          </w:p>
        </w:tc>
        <w:tc>
          <w:tcPr>
            <w:tcW w:w="5421" w:type="dxa"/>
          </w:tcPr>
          <w:p w:rsidR="008E6741" w:rsidRDefault="008E6741" w:rsidP="008E6741">
            <w:pPr>
              <w:rPr>
                <w:sz w:val="32"/>
                <w:szCs w:val="32"/>
              </w:rPr>
            </w:pPr>
          </w:p>
        </w:tc>
      </w:tr>
      <w:tr w:rsidR="008E6741" w:rsidTr="008E6741">
        <w:trPr>
          <w:trHeight w:val="787"/>
        </w:trPr>
        <w:tc>
          <w:tcPr>
            <w:tcW w:w="5421" w:type="dxa"/>
          </w:tcPr>
          <w:p w:rsidR="008E6741" w:rsidRDefault="008E6741" w:rsidP="008E6741">
            <w:r>
              <w:t>Reaction to weather condition</w:t>
            </w:r>
          </w:p>
        </w:tc>
        <w:tc>
          <w:tcPr>
            <w:tcW w:w="5421" w:type="dxa"/>
          </w:tcPr>
          <w:p w:rsidR="008E6741" w:rsidRDefault="008E6741" w:rsidP="008E6741">
            <w:pPr>
              <w:rPr>
                <w:sz w:val="32"/>
                <w:szCs w:val="32"/>
              </w:rPr>
            </w:pPr>
          </w:p>
        </w:tc>
      </w:tr>
      <w:tr w:rsidR="008E6741" w:rsidTr="008E6741">
        <w:trPr>
          <w:trHeight w:val="787"/>
        </w:trPr>
        <w:tc>
          <w:tcPr>
            <w:tcW w:w="5421" w:type="dxa"/>
          </w:tcPr>
          <w:p w:rsidR="008E6741" w:rsidRDefault="008E6741" w:rsidP="008E6741">
            <w:r>
              <w:t>Previous traditional and homeopathic treatment</w:t>
            </w:r>
          </w:p>
        </w:tc>
        <w:tc>
          <w:tcPr>
            <w:tcW w:w="5421" w:type="dxa"/>
          </w:tcPr>
          <w:p w:rsidR="008E6741" w:rsidRDefault="008E6741" w:rsidP="008E6741">
            <w:pPr>
              <w:rPr>
                <w:sz w:val="32"/>
                <w:szCs w:val="32"/>
              </w:rPr>
            </w:pPr>
          </w:p>
        </w:tc>
      </w:tr>
    </w:tbl>
    <w:p w:rsidR="008E6741" w:rsidRPr="001E62E4" w:rsidRDefault="008E6741" w:rsidP="008E6741">
      <w:pPr>
        <w:rPr>
          <w:sz w:val="32"/>
          <w:szCs w:val="32"/>
        </w:rPr>
      </w:pPr>
    </w:p>
    <w:sectPr w:rsidR="008E6741" w:rsidRPr="001E62E4" w:rsidSect="008E67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E4"/>
    <w:rsid w:val="001B35CC"/>
    <w:rsid w:val="001C6B69"/>
    <w:rsid w:val="001E62E4"/>
    <w:rsid w:val="008E6741"/>
    <w:rsid w:val="009F6F74"/>
    <w:rsid w:val="00A36820"/>
    <w:rsid w:val="00AC298D"/>
    <w:rsid w:val="00CC64A0"/>
    <w:rsid w:val="00D063E6"/>
    <w:rsid w:val="00DF56FF"/>
    <w:rsid w:val="00F760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38A8"/>
  <w15:docId w15:val="{A0D09F04-5C2A-40D8-A663-A7C2CC09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e-important">
    <w:name w:val="moze-important"/>
    <w:basedOn w:val="DefaultParagraphFont"/>
    <w:rsid w:val="008E6741"/>
  </w:style>
  <w:style w:type="table" w:styleId="TableGrid">
    <w:name w:val="Table Grid"/>
    <w:basedOn w:val="TableNormal"/>
    <w:uiPriority w:val="59"/>
    <w:rsid w:val="008E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spectre</cp:lastModifiedBy>
  <cp:revision>2</cp:revision>
  <dcterms:created xsi:type="dcterms:W3CDTF">2018-05-24T16:48:00Z</dcterms:created>
  <dcterms:modified xsi:type="dcterms:W3CDTF">2018-05-24T16:48:00Z</dcterms:modified>
</cp:coreProperties>
</file>